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ED1" w:rsidRPr="0074516D" w:rsidRDefault="00665ED1" w:rsidP="00665ED1">
      <w:pPr>
        <w:ind w:left="360"/>
        <w:jc w:val="center"/>
        <w:rPr>
          <w:b/>
          <w:sz w:val="22"/>
          <w:szCs w:val="22"/>
        </w:rPr>
      </w:pPr>
      <w:r w:rsidRPr="0074516D">
        <w:rPr>
          <w:b/>
          <w:sz w:val="22"/>
          <w:szCs w:val="22"/>
        </w:rPr>
        <w:t>Assignment 2</w:t>
      </w:r>
      <w:r w:rsidR="00670E9F" w:rsidRPr="0074516D">
        <w:rPr>
          <w:b/>
          <w:sz w:val="22"/>
          <w:szCs w:val="22"/>
        </w:rPr>
        <w:t>: Labor Supply</w:t>
      </w:r>
      <w:r w:rsidRPr="0074516D">
        <w:rPr>
          <w:b/>
          <w:sz w:val="22"/>
          <w:szCs w:val="22"/>
        </w:rPr>
        <w:t xml:space="preserve"> </w:t>
      </w:r>
    </w:p>
    <w:p w:rsidR="00665ED1" w:rsidRPr="0074516D" w:rsidRDefault="00665ED1" w:rsidP="00665ED1">
      <w:pPr>
        <w:ind w:left="360"/>
        <w:rPr>
          <w:sz w:val="22"/>
          <w:szCs w:val="22"/>
        </w:rPr>
      </w:pPr>
    </w:p>
    <w:p w:rsidR="00665ED1" w:rsidRPr="0074516D" w:rsidRDefault="00665ED1" w:rsidP="00665ED1">
      <w:pPr>
        <w:ind w:left="360"/>
        <w:rPr>
          <w:sz w:val="22"/>
          <w:szCs w:val="22"/>
        </w:rPr>
      </w:pPr>
      <w:r w:rsidRPr="0074516D">
        <w:rPr>
          <w:sz w:val="22"/>
          <w:szCs w:val="22"/>
        </w:rPr>
        <w:t>Directions: Answers must thoroughly address the question, and are to be type written, except for the graphs, which can be hand written.  The prose should be well-written with proper grammar and sentence structure. The graphs are to be clearly constructed with all parts of the graphs labeled and arrows that show appropriate shifts in supply and demand curves.</w:t>
      </w:r>
      <w:bookmarkStart w:id="0" w:name="_GoBack"/>
      <w:bookmarkEnd w:id="0"/>
      <w:r w:rsidR="00F5246C" w:rsidRPr="0074516D">
        <w:rPr>
          <w:sz w:val="22"/>
          <w:szCs w:val="22"/>
        </w:rPr>
        <w:t xml:space="preserve"> </w:t>
      </w:r>
    </w:p>
    <w:p w:rsidR="008B4DF8" w:rsidRPr="0074516D" w:rsidRDefault="008B4DF8" w:rsidP="00665ED1">
      <w:pPr>
        <w:ind w:left="360"/>
        <w:rPr>
          <w:sz w:val="22"/>
          <w:szCs w:val="22"/>
        </w:rPr>
      </w:pPr>
    </w:p>
    <w:p w:rsidR="008B4DF8" w:rsidRPr="0074516D" w:rsidRDefault="008B4DF8" w:rsidP="008B4DF8">
      <w:pPr>
        <w:pStyle w:val="ListParagraph"/>
        <w:numPr>
          <w:ilvl w:val="0"/>
          <w:numId w:val="2"/>
        </w:numPr>
        <w:rPr>
          <w:sz w:val="22"/>
          <w:szCs w:val="22"/>
        </w:rPr>
      </w:pPr>
      <w:r w:rsidRPr="0074516D">
        <w:rPr>
          <w:sz w:val="22"/>
          <w:szCs w:val="22"/>
        </w:rPr>
        <w:t xml:space="preserve">How do government statistics agencies like the Bureau of Labor Statistics define the unemployment rate (U3)?  Explain the weaknesses of U3 as a measure of labor market distress and compare it with the U6 measure.  What type of labor market distress does U6 fail to capture? </w:t>
      </w:r>
      <w:r w:rsidR="008650A2" w:rsidRPr="0074516D">
        <w:rPr>
          <w:sz w:val="22"/>
          <w:szCs w:val="22"/>
        </w:rPr>
        <w:t xml:space="preserve"> </w:t>
      </w:r>
    </w:p>
    <w:p w:rsidR="0044013F" w:rsidRPr="0074516D" w:rsidRDefault="0044013F" w:rsidP="0044013F">
      <w:pPr>
        <w:pStyle w:val="ListParagraph"/>
        <w:rPr>
          <w:sz w:val="22"/>
          <w:szCs w:val="22"/>
        </w:rPr>
      </w:pPr>
    </w:p>
    <w:p w:rsidR="0044013F" w:rsidRPr="0074516D" w:rsidRDefault="0044013F" w:rsidP="008B4DF8">
      <w:pPr>
        <w:pStyle w:val="ListParagraph"/>
        <w:numPr>
          <w:ilvl w:val="0"/>
          <w:numId w:val="2"/>
        </w:numPr>
        <w:rPr>
          <w:sz w:val="22"/>
          <w:szCs w:val="22"/>
        </w:rPr>
      </w:pPr>
      <w:r w:rsidRPr="0074516D">
        <w:rPr>
          <w:sz w:val="22"/>
          <w:szCs w:val="22"/>
        </w:rPr>
        <w:t xml:space="preserve"> Given the following figures for labor force categories:</w:t>
      </w:r>
    </w:p>
    <w:p w:rsidR="0044013F" w:rsidRPr="0074516D" w:rsidRDefault="0044013F" w:rsidP="0044013F">
      <w:pPr>
        <w:pStyle w:val="ListParagraph"/>
        <w:numPr>
          <w:ilvl w:val="1"/>
          <w:numId w:val="2"/>
        </w:numPr>
        <w:rPr>
          <w:sz w:val="22"/>
          <w:szCs w:val="22"/>
        </w:rPr>
      </w:pPr>
      <w:r w:rsidRPr="0074516D">
        <w:rPr>
          <w:sz w:val="22"/>
          <w:szCs w:val="22"/>
        </w:rPr>
        <w:t>What is the labor force participation rate:</w:t>
      </w:r>
    </w:p>
    <w:p w:rsidR="0044013F" w:rsidRPr="0074516D" w:rsidRDefault="0044013F" w:rsidP="0044013F">
      <w:pPr>
        <w:pStyle w:val="ListParagraph"/>
        <w:numPr>
          <w:ilvl w:val="1"/>
          <w:numId w:val="2"/>
        </w:numPr>
        <w:rPr>
          <w:sz w:val="22"/>
          <w:szCs w:val="22"/>
        </w:rPr>
      </w:pPr>
      <w:r w:rsidRPr="0074516D">
        <w:rPr>
          <w:sz w:val="22"/>
          <w:szCs w:val="22"/>
        </w:rPr>
        <w:t>What is the unemployment rate U3:</w:t>
      </w:r>
    </w:p>
    <w:p w:rsidR="0044013F" w:rsidRPr="0074516D" w:rsidRDefault="0044013F" w:rsidP="0044013F">
      <w:pPr>
        <w:pStyle w:val="ListParagraph"/>
        <w:numPr>
          <w:ilvl w:val="1"/>
          <w:numId w:val="2"/>
        </w:numPr>
        <w:rPr>
          <w:sz w:val="22"/>
          <w:szCs w:val="22"/>
        </w:rPr>
      </w:pPr>
      <w:r w:rsidRPr="0074516D">
        <w:rPr>
          <w:sz w:val="22"/>
          <w:szCs w:val="22"/>
        </w:rPr>
        <w:t>What is the unemployment rate U6:</w:t>
      </w:r>
    </w:p>
    <w:p w:rsidR="0044013F" w:rsidRPr="0074516D" w:rsidRDefault="0044013F" w:rsidP="0044013F">
      <w:pPr>
        <w:pStyle w:val="ListParagraph"/>
        <w:numPr>
          <w:ilvl w:val="1"/>
          <w:numId w:val="2"/>
        </w:numPr>
        <w:rPr>
          <w:sz w:val="22"/>
          <w:szCs w:val="22"/>
        </w:rPr>
      </w:pPr>
      <w:r w:rsidRPr="0074516D">
        <w:rPr>
          <w:sz w:val="22"/>
          <w:szCs w:val="22"/>
        </w:rPr>
        <w:t>What is the employment-population ratio:</w:t>
      </w:r>
    </w:p>
    <w:p w:rsidR="0044013F" w:rsidRPr="0074516D" w:rsidRDefault="0044013F" w:rsidP="0044013F">
      <w:pPr>
        <w:rPr>
          <w:sz w:val="22"/>
          <w:szCs w:val="22"/>
        </w:rPr>
      </w:pPr>
      <w:r w:rsidRPr="0074516D">
        <w:rPr>
          <w:sz w:val="22"/>
          <w:szCs w:val="22"/>
        </w:rPr>
        <w:t xml:space="preserve"> </w:t>
      </w:r>
    </w:p>
    <w:tbl>
      <w:tblPr>
        <w:tblW w:w="3420" w:type="dxa"/>
        <w:tblInd w:w="93" w:type="dxa"/>
        <w:tblLook w:val="04A0" w:firstRow="1" w:lastRow="0" w:firstColumn="1" w:lastColumn="0" w:noHBand="0" w:noVBand="1"/>
      </w:tblPr>
      <w:tblGrid>
        <w:gridCol w:w="2240"/>
        <w:gridCol w:w="1316"/>
      </w:tblGrid>
      <w:tr w:rsidR="0044013F" w:rsidRPr="0044013F" w:rsidTr="0044013F">
        <w:trPr>
          <w:trHeight w:val="288"/>
        </w:trPr>
        <w:tc>
          <w:tcPr>
            <w:tcW w:w="2240" w:type="dxa"/>
            <w:tcBorders>
              <w:top w:val="nil"/>
              <w:left w:val="nil"/>
              <w:bottom w:val="nil"/>
              <w:right w:val="nil"/>
            </w:tcBorders>
            <w:shd w:val="clear" w:color="auto" w:fill="auto"/>
            <w:noWrap/>
            <w:vAlign w:val="bottom"/>
            <w:hideMark/>
          </w:tcPr>
          <w:p w:rsidR="0044013F" w:rsidRPr="0044013F" w:rsidRDefault="0044013F" w:rsidP="0044013F">
            <w:pPr>
              <w:rPr>
                <w:color w:val="000000"/>
                <w:sz w:val="22"/>
                <w:szCs w:val="22"/>
              </w:rPr>
            </w:pPr>
            <w:r w:rsidRPr="0044013F">
              <w:rPr>
                <w:color w:val="000000"/>
                <w:sz w:val="22"/>
                <w:szCs w:val="22"/>
              </w:rPr>
              <w:t>Labor Force Category</w:t>
            </w:r>
          </w:p>
        </w:tc>
        <w:tc>
          <w:tcPr>
            <w:tcW w:w="1180" w:type="dxa"/>
            <w:tcBorders>
              <w:top w:val="nil"/>
              <w:left w:val="nil"/>
              <w:bottom w:val="nil"/>
              <w:right w:val="nil"/>
            </w:tcBorders>
            <w:shd w:val="clear" w:color="auto" w:fill="auto"/>
            <w:noWrap/>
            <w:vAlign w:val="bottom"/>
            <w:hideMark/>
          </w:tcPr>
          <w:p w:rsidR="0044013F" w:rsidRPr="0044013F" w:rsidRDefault="0044013F" w:rsidP="0044013F">
            <w:pPr>
              <w:jc w:val="center"/>
              <w:rPr>
                <w:color w:val="000000"/>
                <w:sz w:val="22"/>
                <w:szCs w:val="22"/>
              </w:rPr>
            </w:pPr>
            <w:r w:rsidRPr="0044013F">
              <w:rPr>
                <w:color w:val="000000"/>
                <w:sz w:val="22"/>
                <w:szCs w:val="22"/>
              </w:rPr>
              <w:t>Number</w:t>
            </w:r>
          </w:p>
        </w:tc>
      </w:tr>
      <w:tr w:rsidR="0044013F" w:rsidRPr="0044013F" w:rsidTr="0044013F">
        <w:trPr>
          <w:trHeight w:val="288"/>
        </w:trPr>
        <w:tc>
          <w:tcPr>
            <w:tcW w:w="2240" w:type="dxa"/>
            <w:tcBorders>
              <w:top w:val="single" w:sz="4" w:space="0" w:color="auto"/>
              <w:left w:val="nil"/>
              <w:bottom w:val="nil"/>
              <w:right w:val="nil"/>
            </w:tcBorders>
            <w:shd w:val="clear" w:color="auto" w:fill="auto"/>
            <w:noWrap/>
            <w:vAlign w:val="bottom"/>
            <w:hideMark/>
          </w:tcPr>
          <w:p w:rsidR="0044013F" w:rsidRPr="0044013F" w:rsidRDefault="0044013F" w:rsidP="0044013F">
            <w:pPr>
              <w:rPr>
                <w:color w:val="000000"/>
                <w:sz w:val="22"/>
                <w:szCs w:val="22"/>
              </w:rPr>
            </w:pPr>
            <w:r w:rsidRPr="0044013F">
              <w:rPr>
                <w:color w:val="000000"/>
                <w:sz w:val="22"/>
                <w:szCs w:val="22"/>
              </w:rPr>
              <w:t>Eligible Population</w:t>
            </w:r>
          </w:p>
        </w:tc>
        <w:tc>
          <w:tcPr>
            <w:tcW w:w="1180" w:type="dxa"/>
            <w:tcBorders>
              <w:top w:val="single" w:sz="4" w:space="0" w:color="auto"/>
              <w:left w:val="nil"/>
              <w:bottom w:val="nil"/>
              <w:right w:val="nil"/>
            </w:tcBorders>
            <w:shd w:val="clear" w:color="auto" w:fill="auto"/>
            <w:noWrap/>
            <w:vAlign w:val="bottom"/>
            <w:hideMark/>
          </w:tcPr>
          <w:p w:rsidR="0044013F" w:rsidRPr="0044013F" w:rsidRDefault="0044013F" w:rsidP="0044013F">
            <w:pPr>
              <w:jc w:val="right"/>
              <w:rPr>
                <w:color w:val="000000"/>
                <w:sz w:val="22"/>
                <w:szCs w:val="22"/>
              </w:rPr>
            </w:pPr>
            <w:r w:rsidRPr="0044013F">
              <w:rPr>
                <w:color w:val="000000"/>
                <w:sz w:val="22"/>
                <w:szCs w:val="22"/>
              </w:rPr>
              <w:t>100,000,000</w:t>
            </w:r>
          </w:p>
        </w:tc>
      </w:tr>
      <w:tr w:rsidR="0044013F" w:rsidRPr="0044013F" w:rsidTr="0044013F">
        <w:trPr>
          <w:trHeight w:val="288"/>
        </w:trPr>
        <w:tc>
          <w:tcPr>
            <w:tcW w:w="2240" w:type="dxa"/>
            <w:tcBorders>
              <w:top w:val="nil"/>
              <w:left w:val="nil"/>
              <w:bottom w:val="nil"/>
              <w:right w:val="nil"/>
            </w:tcBorders>
            <w:shd w:val="clear" w:color="auto" w:fill="auto"/>
            <w:noWrap/>
            <w:vAlign w:val="bottom"/>
            <w:hideMark/>
          </w:tcPr>
          <w:p w:rsidR="0044013F" w:rsidRPr="0044013F" w:rsidRDefault="0044013F" w:rsidP="0044013F">
            <w:pPr>
              <w:rPr>
                <w:color w:val="000000"/>
                <w:sz w:val="22"/>
                <w:szCs w:val="22"/>
              </w:rPr>
            </w:pPr>
            <w:r w:rsidRPr="0044013F">
              <w:rPr>
                <w:color w:val="000000"/>
                <w:sz w:val="22"/>
                <w:szCs w:val="22"/>
              </w:rPr>
              <w:t>Employed</w:t>
            </w:r>
          </w:p>
        </w:tc>
        <w:tc>
          <w:tcPr>
            <w:tcW w:w="1180" w:type="dxa"/>
            <w:tcBorders>
              <w:top w:val="nil"/>
              <w:left w:val="nil"/>
              <w:bottom w:val="nil"/>
              <w:right w:val="nil"/>
            </w:tcBorders>
            <w:shd w:val="clear" w:color="auto" w:fill="auto"/>
            <w:noWrap/>
            <w:vAlign w:val="bottom"/>
            <w:hideMark/>
          </w:tcPr>
          <w:p w:rsidR="0044013F" w:rsidRPr="0044013F" w:rsidRDefault="0044013F" w:rsidP="0044013F">
            <w:pPr>
              <w:jc w:val="right"/>
              <w:rPr>
                <w:color w:val="000000"/>
                <w:sz w:val="22"/>
                <w:szCs w:val="22"/>
              </w:rPr>
            </w:pPr>
            <w:r w:rsidRPr="0044013F">
              <w:rPr>
                <w:color w:val="000000"/>
                <w:sz w:val="22"/>
                <w:szCs w:val="22"/>
              </w:rPr>
              <w:t>70,000,000</w:t>
            </w:r>
          </w:p>
        </w:tc>
      </w:tr>
      <w:tr w:rsidR="0044013F" w:rsidRPr="0044013F" w:rsidTr="0044013F">
        <w:trPr>
          <w:trHeight w:val="288"/>
        </w:trPr>
        <w:tc>
          <w:tcPr>
            <w:tcW w:w="2240" w:type="dxa"/>
            <w:tcBorders>
              <w:top w:val="nil"/>
              <w:left w:val="nil"/>
              <w:bottom w:val="nil"/>
              <w:right w:val="nil"/>
            </w:tcBorders>
            <w:shd w:val="clear" w:color="auto" w:fill="auto"/>
            <w:noWrap/>
            <w:vAlign w:val="bottom"/>
            <w:hideMark/>
          </w:tcPr>
          <w:p w:rsidR="0044013F" w:rsidRPr="0044013F" w:rsidRDefault="0044013F" w:rsidP="0044013F">
            <w:pPr>
              <w:rPr>
                <w:color w:val="000000"/>
                <w:sz w:val="22"/>
                <w:szCs w:val="22"/>
              </w:rPr>
            </w:pPr>
            <w:r w:rsidRPr="0044013F">
              <w:rPr>
                <w:color w:val="000000"/>
                <w:sz w:val="22"/>
                <w:szCs w:val="22"/>
              </w:rPr>
              <w:t>Unemployed</w:t>
            </w:r>
          </w:p>
        </w:tc>
        <w:tc>
          <w:tcPr>
            <w:tcW w:w="1180" w:type="dxa"/>
            <w:tcBorders>
              <w:top w:val="nil"/>
              <w:left w:val="nil"/>
              <w:bottom w:val="nil"/>
              <w:right w:val="nil"/>
            </w:tcBorders>
            <w:shd w:val="clear" w:color="auto" w:fill="auto"/>
            <w:noWrap/>
            <w:vAlign w:val="bottom"/>
            <w:hideMark/>
          </w:tcPr>
          <w:p w:rsidR="0044013F" w:rsidRPr="0044013F" w:rsidRDefault="0044013F" w:rsidP="0044013F">
            <w:pPr>
              <w:jc w:val="right"/>
              <w:rPr>
                <w:color w:val="000000"/>
                <w:sz w:val="22"/>
                <w:szCs w:val="22"/>
              </w:rPr>
            </w:pPr>
            <w:r w:rsidRPr="0044013F">
              <w:rPr>
                <w:color w:val="000000"/>
                <w:sz w:val="22"/>
                <w:szCs w:val="22"/>
              </w:rPr>
              <w:t>5,000,000</w:t>
            </w:r>
          </w:p>
        </w:tc>
      </w:tr>
      <w:tr w:rsidR="0044013F" w:rsidRPr="0044013F" w:rsidTr="0044013F">
        <w:trPr>
          <w:trHeight w:val="288"/>
        </w:trPr>
        <w:tc>
          <w:tcPr>
            <w:tcW w:w="2240" w:type="dxa"/>
            <w:tcBorders>
              <w:top w:val="nil"/>
              <w:left w:val="nil"/>
              <w:bottom w:val="nil"/>
              <w:right w:val="nil"/>
            </w:tcBorders>
            <w:shd w:val="clear" w:color="auto" w:fill="auto"/>
            <w:noWrap/>
            <w:vAlign w:val="bottom"/>
            <w:hideMark/>
          </w:tcPr>
          <w:p w:rsidR="0044013F" w:rsidRPr="0044013F" w:rsidRDefault="0044013F" w:rsidP="0044013F">
            <w:pPr>
              <w:rPr>
                <w:color w:val="000000"/>
                <w:sz w:val="22"/>
                <w:szCs w:val="22"/>
              </w:rPr>
            </w:pPr>
            <w:r w:rsidRPr="0044013F">
              <w:rPr>
                <w:color w:val="000000"/>
                <w:sz w:val="22"/>
                <w:szCs w:val="22"/>
              </w:rPr>
              <w:t>Marginally Attached</w:t>
            </w:r>
          </w:p>
        </w:tc>
        <w:tc>
          <w:tcPr>
            <w:tcW w:w="1180" w:type="dxa"/>
            <w:tcBorders>
              <w:top w:val="nil"/>
              <w:left w:val="nil"/>
              <w:bottom w:val="nil"/>
              <w:right w:val="nil"/>
            </w:tcBorders>
            <w:shd w:val="clear" w:color="auto" w:fill="auto"/>
            <w:noWrap/>
            <w:vAlign w:val="bottom"/>
            <w:hideMark/>
          </w:tcPr>
          <w:p w:rsidR="0044013F" w:rsidRPr="0044013F" w:rsidRDefault="0044013F" w:rsidP="0044013F">
            <w:pPr>
              <w:jc w:val="right"/>
              <w:rPr>
                <w:color w:val="000000"/>
                <w:sz w:val="22"/>
                <w:szCs w:val="22"/>
              </w:rPr>
            </w:pPr>
            <w:r w:rsidRPr="0044013F">
              <w:rPr>
                <w:color w:val="000000"/>
                <w:sz w:val="22"/>
                <w:szCs w:val="22"/>
              </w:rPr>
              <w:t>1,000,000</w:t>
            </w:r>
          </w:p>
        </w:tc>
      </w:tr>
      <w:tr w:rsidR="0044013F" w:rsidRPr="0044013F" w:rsidTr="0044013F">
        <w:trPr>
          <w:trHeight w:val="288"/>
        </w:trPr>
        <w:tc>
          <w:tcPr>
            <w:tcW w:w="2240" w:type="dxa"/>
            <w:tcBorders>
              <w:top w:val="nil"/>
              <w:left w:val="nil"/>
              <w:bottom w:val="single" w:sz="4" w:space="0" w:color="auto"/>
              <w:right w:val="nil"/>
            </w:tcBorders>
            <w:shd w:val="clear" w:color="auto" w:fill="auto"/>
            <w:noWrap/>
            <w:vAlign w:val="bottom"/>
            <w:hideMark/>
          </w:tcPr>
          <w:p w:rsidR="0044013F" w:rsidRPr="0044013F" w:rsidRDefault="0044013F" w:rsidP="0044013F">
            <w:pPr>
              <w:rPr>
                <w:color w:val="000000"/>
                <w:sz w:val="22"/>
                <w:szCs w:val="22"/>
              </w:rPr>
            </w:pPr>
            <w:r w:rsidRPr="0044013F">
              <w:rPr>
                <w:color w:val="000000"/>
                <w:sz w:val="22"/>
                <w:szCs w:val="22"/>
              </w:rPr>
              <w:t xml:space="preserve">Involuntary Part-Time </w:t>
            </w:r>
          </w:p>
        </w:tc>
        <w:tc>
          <w:tcPr>
            <w:tcW w:w="1180" w:type="dxa"/>
            <w:tcBorders>
              <w:top w:val="nil"/>
              <w:left w:val="nil"/>
              <w:bottom w:val="single" w:sz="4" w:space="0" w:color="auto"/>
              <w:right w:val="nil"/>
            </w:tcBorders>
            <w:shd w:val="clear" w:color="auto" w:fill="auto"/>
            <w:noWrap/>
            <w:vAlign w:val="bottom"/>
            <w:hideMark/>
          </w:tcPr>
          <w:p w:rsidR="0044013F" w:rsidRPr="0044013F" w:rsidRDefault="0044013F" w:rsidP="0044013F">
            <w:pPr>
              <w:jc w:val="right"/>
              <w:rPr>
                <w:color w:val="000000"/>
                <w:sz w:val="22"/>
                <w:szCs w:val="22"/>
              </w:rPr>
            </w:pPr>
            <w:r w:rsidRPr="0044013F">
              <w:rPr>
                <w:color w:val="000000"/>
                <w:sz w:val="22"/>
                <w:szCs w:val="22"/>
              </w:rPr>
              <w:t>5,000,000</w:t>
            </w:r>
          </w:p>
        </w:tc>
      </w:tr>
    </w:tbl>
    <w:p w:rsidR="00AD3657" w:rsidRPr="0074516D" w:rsidRDefault="00AD3657" w:rsidP="008B4DF8">
      <w:pPr>
        <w:rPr>
          <w:sz w:val="22"/>
          <w:szCs w:val="22"/>
        </w:rPr>
      </w:pPr>
    </w:p>
    <w:p w:rsidR="00FD48E0" w:rsidRPr="0074516D" w:rsidRDefault="00B74F8D" w:rsidP="00FD48E0">
      <w:pPr>
        <w:numPr>
          <w:ilvl w:val="0"/>
          <w:numId w:val="2"/>
        </w:numPr>
        <w:rPr>
          <w:sz w:val="22"/>
          <w:szCs w:val="22"/>
        </w:rPr>
      </w:pPr>
      <w:r w:rsidRPr="0074516D">
        <w:rPr>
          <w:sz w:val="22"/>
          <w:szCs w:val="22"/>
        </w:rPr>
        <w:t>Use the chart on the next page to c</w:t>
      </w:r>
      <w:r w:rsidR="00FD48E0" w:rsidRPr="0074516D">
        <w:rPr>
          <w:sz w:val="22"/>
          <w:szCs w:val="22"/>
        </w:rPr>
        <w:t xml:space="preserve">onsider trends in inflation-adjusted wages for high school educated workers in the United States to answer the following: </w:t>
      </w:r>
    </w:p>
    <w:p w:rsidR="00FD48E0" w:rsidRPr="0074516D" w:rsidRDefault="00FD48E0" w:rsidP="00FD48E0">
      <w:pPr>
        <w:numPr>
          <w:ilvl w:val="1"/>
          <w:numId w:val="2"/>
        </w:numPr>
        <w:rPr>
          <w:sz w:val="22"/>
          <w:szCs w:val="22"/>
        </w:rPr>
      </w:pPr>
      <w:r w:rsidRPr="0074516D">
        <w:rPr>
          <w:sz w:val="22"/>
          <w:szCs w:val="22"/>
        </w:rPr>
        <w:t xml:space="preserve">Outline </w:t>
      </w:r>
      <w:r w:rsidR="00B74F8D" w:rsidRPr="0074516D">
        <w:rPr>
          <w:sz w:val="22"/>
          <w:szCs w:val="22"/>
        </w:rPr>
        <w:t xml:space="preserve">and explain </w:t>
      </w:r>
      <w:r w:rsidRPr="0074516D">
        <w:rPr>
          <w:sz w:val="22"/>
          <w:szCs w:val="22"/>
        </w:rPr>
        <w:t>the model of labor force participation for groups.</w:t>
      </w:r>
    </w:p>
    <w:p w:rsidR="00FD48E0" w:rsidRPr="0074516D" w:rsidRDefault="00FD48E0" w:rsidP="00FD48E0">
      <w:pPr>
        <w:numPr>
          <w:ilvl w:val="1"/>
          <w:numId w:val="2"/>
        </w:numPr>
        <w:rPr>
          <w:sz w:val="22"/>
          <w:szCs w:val="22"/>
        </w:rPr>
      </w:pPr>
      <w:r w:rsidRPr="0074516D">
        <w:rPr>
          <w:sz w:val="22"/>
          <w:szCs w:val="22"/>
        </w:rPr>
        <w:t>Us</w:t>
      </w:r>
      <w:r w:rsidR="00B74F8D" w:rsidRPr="0074516D">
        <w:rPr>
          <w:sz w:val="22"/>
          <w:szCs w:val="22"/>
        </w:rPr>
        <w:t>e</w:t>
      </w:r>
      <w:r w:rsidRPr="0074516D">
        <w:rPr>
          <w:sz w:val="22"/>
          <w:szCs w:val="22"/>
        </w:rPr>
        <w:t xml:space="preserve"> the model to explain why the rate of labor force participation among females has increased (</w:t>
      </w:r>
      <w:r w:rsidR="00B74F8D" w:rsidRPr="0074516D">
        <w:rPr>
          <w:sz w:val="22"/>
          <w:szCs w:val="22"/>
        </w:rPr>
        <w:t xml:space="preserve">hint: look for </w:t>
      </w:r>
      <w:r w:rsidR="00B74F8D" w:rsidRPr="0074516D">
        <w:rPr>
          <w:i/>
          <w:sz w:val="22"/>
          <w:szCs w:val="22"/>
        </w:rPr>
        <w:t>income effects</w:t>
      </w:r>
      <w:r w:rsidR="00B74F8D" w:rsidRPr="0074516D">
        <w:rPr>
          <w:sz w:val="22"/>
          <w:szCs w:val="22"/>
        </w:rPr>
        <w:t xml:space="preserve"> as well as </w:t>
      </w:r>
      <w:r w:rsidR="00B74F8D" w:rsidRPr="0074516D">
        <w:rPr>
          <w:i/>
          <w:sz w:val="22"/>
          <w:szCs w:val="22"/>
        </w:rPr>
        <w:t>substitution effects</w:t>
      </w:r>
      <w:r w:rsidR="00B74F8D" w:rsidRPr="0074516D">
        <w:rPr>
          <w:sz w:val="22"/>
          <w:szCs w:val="22"/>
        </w:rPr>
        <w:t xml:space="preserve"> at least</w:t>
      </w:r>
      <w:r w:rsidRPr="0074516D">
        <w:rPr>
          <w:sz w:val="22"/>
          <w:szCs w:val="22"/>
        </w:rPr>
        <w:t xml:space="preserve"> among households in which the male and female are high-school educated). </w:t>
      </w:r>
    </w:p>
    <w:p w:rsidR="00B74F8D" w:rsidRPr="0074516D" w:rsidRDefault="00B74F8D" w:rsidP="00FD48E0">
      <w:pPr>
        <w:numPr>
          <w:ilvl w:val="1"/>
          <w:numId w:val="2"/>
        </w:numPr>
        <w:rPr>
          <w:sz w:val="22"/>
          <w:szCs w:val="22"/>
        </w:rPr>
      </w:pPr>
      <w:r w:rsidRPr="0074516D">
        <w:rPr>
          <w:sz w:val="22"/>
          <w:szCs w:val="22"/>
        </w:rPr>
        <w:t xml:space="preserve">Use the model to predict labor force participation </w:t>
      </w:r>
      <w:r w:rsidR="00DB71C6" w:rsidRPr="0074516D">
        <w:rPr>
          <w:sz w:val="22"/>
          <w:szCs w:val="22"/>
        </w:rPr>
        <w:t>behavior among</w:t>
      </w:r>
      <w:r w:rsidRPr="0074516D">
        <w:rPr>
          <w:sz w:val="22"/>
          <w:szCs w:val="22"/>
        </w:rPr>
        <w:t xml:space="preserve"> male high school graduates.</w:t>
      </w:r>
      <w:r w:rsidR="00DB71C6" w:rsidRPr="0074516D">
        <w:rPr>
          <w:sz w:val="22"/>
          <w:szCs w:val="22"/>
        </w:rPr>
        <w:t xml:space="preserve"> How do the predictions square with the empirical evidence? </w:t>
      </w:r>
      <w:r w:rsidRPr="0074516D">
        <w:rPr>
          <w:sz w:val="22"/>
          <w:szCs w:val="22"/>
        </w:rPr>
        <w:t xml:space="preserve"> </w:t>
      </w:r>
    </w:p>
    <w:p w:rsidR="00B74F8D" w:rsidRPr="0074516D" w:rsidRDefault="00B74F8D" w:rsidP="00FD48E0">
      <w:pPr>
        <w:numPr>
          <w:ilvl w:val="1"/>
          <w:numId w:val="2"/>
        </w:numPr>
        <w:rPr>
          <w:sz w:val="22"/>
          <w:szCs w:val="22"/>
        </w:rPr>
      </w:pPr>
      <w:r w:rsidRPr="0074516D">
        <w:rPr>
          <w:sz w:val="22"/>
          <w:szCs w:val="22"/>
        </w:rPr>
        <w:t>How would the model account for changes institutions or culture?</w:t>
      </w:r>
      <w:r w:rsidR="00DB71C6" w:rsidRPr="0074516D">
        <w:rPr>
          <w:sz w:val="22"/>
          <w:szCs w:val="22"/>
        </w:rPr>
        <w:t xml:space="preserve"> Give examples.</w:t>
      </w:r>
    </w:p>
    <w:p w:rsidR="00FD48E0" w:rsidRPr="0074516D" w:rsidRDefault="00FD48E0" w:rsidP="00FD48E0">
      <w:pPr>
        <w:rPr>
          <w:sz w:val="22"/>
          <w:szCs w:val="22"/>
        </w:rPr>
      </w:pPr>
    </w:p>
    <w:p w:rsidR="00FD48E0" w:rsidRPr="0074516D" w:rsidRDefault="00FD48E0" w:rsidP="00FD48E0">
      <w:pPr>
        <w:pStyle w:val="ListParagraph"/>
        <w:numPr>
          <w:ilvl w:val="0"/>
          <w:numId w:val="2"/>
        </w:numPr>
        <w:rPr>
          <w:sz w:val="22"/>
          <w:szCs w:val="22"/>
        </w:rPr>
      </w:pPr>
      <w:r w:rsidRPr="0074516D">
        <w:rPr>
          <w:sz w:val="22"/>
          <w:szCs w:val="22"/>
        </w:rPr>
        <w:t xml:space="preserve">Use the model of labor supply that includes indifference curves and budget constraints to analyze the labor force participation behavior of ‘Mega-Bucks’ winners. </w:t>
      </w:r>
    </w:p>
    <w:p w:rsidR="00FD48E0" w:rsidRPr="0074516D" w:rsidRDefault="00FD48E0" w:rsidP="00FD48E0">
      <w:pPr>
        <w:pStyle w:val="ListParagraph"/>
        <w:numPr>
          <w:ilvl w:val="1"/>
          <w:numId w:val="2"/>
        </w:numPr>
        <w:rPr>
          <w:sz w:val="22"/>
          <w:szCs w:val="22"/>
        </w:rPr>
      </w:pPr>
      <w:r w:rsidRPr="0074516D">
        <w:rPr>
          <w:sz w:val="22"/>
          <w:szCs w:val="22"/>
        </w:rPr>
        <w:t>Use the model to discuss whether the winners exit the labor force.</w:t>
      </w:r>
    </w:p>
    <w:p w:rsidR="00FD48E0" w:rsidRPr="0074516D" w:rsidRDefault="00FD48E0" w:rsidP="00FD48E0">
      <w:pPr>
        <w:pStyle w:val="ListParagraph"/>
        <w:numPr>
          <w:ilvl w:val="1"/>
          <w:numId w:val="2"/>
        </w:numPr>
        <w:rPr>
          <w:sz w:val="22"/>
          <w:szCs w:val="22"/>
        </w:rPr>
      </w:pPr>
      <w:r w:rsidRPr="0074516D">
        <w:rPr>
          <w:sz w:val="22"/>
          <w:szCs w:val="22"/>
        </w:rPr>
        <w:t xml:space="preserve">Discuss how the indifference curve may </w:t>
      </w:r>
      <w:r w:rsidR="00B74F8D" w:rsidRPr="0074516D">
        <w:rPr>
          <w:sz w:val="22"/>
          <w:szCs w:val="22"/>
        </w:rPr>
        <w:t xml:space="preserve">be </w:t>
      </w:r>
      <w:r w:rsidRPr="0074516D">
        <w:rPr>
          <w:sz w:val="22"/>
          <w:szCs w:val="22"/>
        </w:rPr>
        <w:t>shaped such that the winner keeps working (hint: is the curve steep or flat and what does that mean?)</w:t>
      </w:r>
    </w:p>
    <w:p w:rsidR="00FD48E0" w:rsidRPr="0074516D" w:rsidRDefault="00FD48E0" w:rsidP="00FD48E0">
      <w:pPr>
        <w:pStyle w:val="ListParagraph"/>
        <w:numPr>
          <w:ilvl w:val="1"/>
          <w:numId w:val="2"/>
        </w:numPr>
        <w:rPr>
          <w:sz w:val="22"/>
          <w:szCs w:val="22"/>
        </w:rPr>
      </w:pPr>
      <w:r w:rsidRPr="0074516D">
        <w:rPr>
          <w:sz w:val="22"/>
          <w:szCs w:val="22"/>
        </w:rPr>
        <w:t xml:space="preserve">Discuss </w:t>
      </w:r>
      <w:r w:rsidR="000E5160" w:rsidRPr="0074516D">
        <w:rPr>
          <w:sz w:val="22"/>
          <w:szCs w:val="22"/>
        </w:rPr>
        <w:t>how the indifference curve may be shaped such that the winner exits the labor force (hint: is the curve steep or flat and what does that mean?)</w:t>
      </w:r>
    </w:p>
    <w:p w:rsidR="000E5160" w:rsidRPr="0074516D" w:rsidRDefault="000E5160" w:rsidP="000E5160">
      <w:pPr>
        <w:pStyle w:val="ListParagraph"/>
        <w:ind w:left="1440"/>
        <w:rPr>
          <w:sz w:val="22"/>
          <w:szCs w:val="22"/>
        </w:rPr>
      </w:pPr>
    </w:p>
    <w:p w:rsidR="00FD48E0" w:rsidRPr="0074516D" w:rsidRDefault="00FD48E0" w:rsidP="00FD48E0">
      <w:pPr>
        <w:numPr>
          <w:ilvl w:val="0"/>
          <w:numId w:val="2"/>
        </w:numPr>
        <w:rPr>
          <w:sz w:val="22"/>
          <w:szCs w:val="22"/>
        </w:rPr>
      </w:pPr>
      <w:r w:rsidRPr="0074516D">
        <w:rPr>
          <w:sz w:val="22"/>
          <w:szCs w:val="22"/>
        </w:rPr>
        <w:t xml:space="preserve">Use the model of labor supply that deals with hours of work (indifference curves and budget constraints) to answer the following:  Suppose an increase in marginal tax rates </w:t>
      </w:r>
      <w:r w:rsidR="004A714D" w:rsidRPr="0074516D">
        <w:rPr>
          <w:sz w:val="22"/>
          <w:szCs w:val="22"/>
        </w:rPr>
        <w:t>decreases</w:t>
      </w:r>
      <w:r w:rsidRPr="0074516D">
        <w:rPr>
          <w:sz w:val="22"/>
          <w:szCs w:val="22"/>
        </w:rPr>
        <w:t xml:space="preserve"> take-home pay</w:t>
      </w:r>
      <w:r w:rsidR="00294C52" w:rsidRPr="0074516D">
        <w:rPr>
          <w:sz w:val="22"/>
          <w:szCs w:val="22"/>
        </w:rPr>
        <w:t xml:space="preserve"> (i.e. the tax increase decreases the wage rate).</w:t>
      </w:r>
      <w:r w:rsidRPr="0074516D">
        <w:rPr>
          <w:sz w:val="22"/>
          <w:szCs w:val="22"/>
        </w:rPr>
        <w:t xml:space="preserve"> </w:t>
      </w:r>
    </w:p>
    <w:p w:rsidR="00FD48E0" w:rsidRPr="0074516D" w:rsidRDefault="00FD48E0" w:rsidP="00FD48E0">
      <w:pPr>
        <w:numPr>
          <w:ilvl w:val="1"/>
          <w:numId w:val="2"/>
        </w:numPr>
        <w:rPr>
          <w:sz w:val="22"/>
          <w:szCs w:val="22"/>
        </w:rPr>
      </w:pPr>
      <w:r w:rsidRPr="0074516D">
        <w:rPr>
          <w:sz w:val="22"/>
          <w:szCs w:val="22"/>
        </w:rPr>
        <w:t>What happens to the budget constraint</w:t>
      </w:r>
      <w:r w:rsidR="000E5160" w:rsidRPr="0074516D">
        <w:rPr>
          <w:sz w:val="22"/>
          <w:szCs w:val="22"/>
        </w:rPr>
        <w:t xml:space="preserve"> with a</w:t>
      </w:r>
      <w:r w:rsidR="00954B02" w:rsidRPr="0074516D">
        <w:rPr>
          <w:sz w:val="22"/>
          <w:szCs w:val="22"/>
        </w:rPr>
        <w:t>n increase</w:t>
      </w:r>
      <w:r w:rsidR="000E5160" w:rsidRPr="0074516D">
        <w:rPr>
          <w:sz w:val="22"/>
          <w:szCs w:val="22"/>
        </w:rPr>
        <w:t xml:space="preserve"> in marginal tax rates</w:t>
      </w:r>
      <w:r w:rsidRPr="0074516D">
        <w:rPr>
          <w:sz w:val="22"/>
          <w:szCs w:val="22"/>
        </w:rPr>
        <w:t>?</w:t>
      </w:r>
    </w:p>
    <w:p w:rsidR="00FD48E0" w:rsidRPr="0074516D" w:rsidRDefault="00FD48E0" w:rsidP="00FD48E0">
      <w:pPr>
        <w:numPr>
          <w:ilvl w:val="1"/>
          <w:numId w:val="2"/>
        </w:numPr>
        <w:rPr>
          <w:sz w:val="22"/>
          <w:szCs w:val="22"/>
        </w:rPr>
      </w:pPr>
      <w:r w:rsidRPr="0074516D">
        <w:rPr>
          <w:sz w:val="22"/>
          <w:szCs w:val="22"/>
        </w:rPr>
        <w:t>Supposing the income effect dominates the substitution effect, what happens to the</w:t>
      </w:r>
      <w:r w:rsidR="000E5160" w:rsidRPr="0074516D">
        <w:rPr>
          <w:sz w:val="22"/>
          <w:szCs w:val="22"/>
        </w:rPr>
        <w:t xml:space="preserve"> predicted </w:t>
      </w:r>
      <w:r w:rsidRPr="0074516D">
        <w:rPr>
          <w:sz w:val="22"/>
          <w:szCs w:val="22"/>
        </w:rPr>
        <w:t>hours of work?</w:t>
      </w:r>
    </w:p>
    <w:p w:rsidR="000E5160" w:rsidRPr="0074516D" w:rsidRDefault="000E5160" w:rsidP="000E5160">
      <w:pPr>
        <w:numPr>
          <w:ilvl w:val="1"/>
          <w:numId w:val="2"/>
        </w:numPr>
        <w:rPr>
          <w:sz w:val="22"/>
          <w:szCs w:val="22"/>
        </w:rPr>
      </w:pPr>
      <w:r w:rsidRPr="0074516D">
        <w:rPr>
          <w:sz w:val="22"/>
          <w:szCs w:val="22"/>
        </w:rPr>
        <w:t>Supposing the substitution effect dominates the income effect, what happens to the predicted hours of work?</w:t>
      </w:r>
    </w:p>
    <w:p w:rsidR="000E5160" w:rsidRPr="0074516D" w:rsidRDefault="00FD48E0" w:rsidP="000E5160">
      <w:pPr>
        <w:numPr>
          <w:ilvl w:val="1"/>
          <w:numId w:val="2"/>
        </w:numPr>
        <w:rPr>
          <w:sz w:val="22"/>
          <w:szCs w:val="22"/>
        </w:rPr>
      </w:pPr>
      <w:r w:rsidRPr="0074516D">
        <w:rPr>
          <w:sz w:val="22"/>
          <w:szCs w:val="22"/>
        </w:rPr>
        <w:t xml:space="preserve">Supply-side economists argue that increasing marginal tax rates will </w:t>
      </w:r>
      <w:r w:rsidR="00954B02" w:rsidRPr="0074516D">
        <w:rPr>
          <w:sz w:val="22"/>
          <w:szCs w:val="22"/>
        </w:rPr>
        <w:t>decrease</w:t>
      </w:r>
      <w:r w:rsidRPr="0074516D">
        <w:rPr>
          <w:sz w:val="22"/>
          <w:szCs w:val="22"/>
        </w:rPr>
        <w:t xml:space="preserve"> work effort. </w:t>
      </w:r>
      <w:r w:rsidR="000E5160" w:rsidRPr="0074516D">
        <w:rPr>
          <w:sz w:val="22"/>
          <w:szCs w:val="22"/>
        </w:rPr>
        <w:t xml:space="preserve">Under which case (b or c above) are </w:t>
      </w:r>
      <w:r w:rsidRPr="0074516D">
        <w:rPr>
          <w:sz w:val="22"/>
          <w:szCs w:val="22"/>
        </w:rPr>
        <w:t>th</w:t>
      </w:r>
      <w:r w:rsidR="000E5160" w:rsidRPr="0074516D">
        <w:rPr>
          <w:sz w:val="22"/>
          <w:szCs w:val="22"/>
        </w:rPr>
        <w:t>e</w:t>
      </w:r>
      <w:r w:rsidRPr="0074516D">
        <w:rPr>
          <w:sz w:val="22"/>
          <w:szCs w:val="22"/>
        </w:rPr>
        <w:t>y correct?</w:t>
      </w:r>
    </w:p>
    <w:p w:rsidR="00FD48E0" w:rsidRDefault="000E5160" w:rsidP="00FD48E0">
      <w:pPr>
        <w:numPr>
          <w:ilvl w:val="1"/>
          <w:numId w:val="2"/>
        </w:numPr>
        <w:rPr>
          <w:sz w:val="22"/>
          <w:szCs w:val="22"/>
        </w:rPr>
      </w:pPr>
      <w:r w:rsidRPr="0074516D">
        <w:rPr>
          <w:sz w:val="22"/>
          <w:szCs w:val="22"/>
        </w:rPr>
        <w:lastRenderedPageBreak/>
        <w:t xml:space="preserve">How would </w:t>
      </w:r>
      <w:r w:rsidR="006B7FF7" w:rsidRPr="0074516D">
        <w:rPr>
          <w:sz w:val="22"/>
          <w:szCs w:val="22"/>
        </w:rPr>
        <w:t xml:space="preserve">raising marginal </w:t>
      </w:r>
      <w:r w:rsidRPr="0074516D">
        <w:rPr>
          <w:sz w:val="22"/>
          <w:szCs w:val="22"/>
        </w:rPr>
        <w:t>tax rates</w:t>
      </w:r>
      <w:r w:rsidR="006B7FF7" w:rsidRPr="0074516D">
        <w:rPr>
          <w:sz w:val="22"/>
          <w:szCs w:val="22"/>
        </w:rPr>
        <w:t xml:space="preserve"> (lowering the wage)</w:t>
      </w:r>
      <w:r w:rsidRPr="0074516D">
        <w:rPr>
          <w:sz w:val="22"/>
          <w:szCs w:val="22"/>
        </w:rPr>
        <w:t xml:space="preserve"> </w:t>
      </w:r>
      <w:r w:rsidR="00DB71C6" w:rsidRPr="0074516D">
        <w:rPr>
          <w:sz w:val="22"/>
          <w:szCs w:val="22"/>
        </w:rPr>
        <w:t xml:space="preserve">affect </w:t>
      </w:r>
      <w:r w:rsidRPr="0074516D">
        <w:rPr>
          <w:sz w:val="22"/>
          <w:szCs w:val="22"/>
        </w:rPr>
        <w:t>low</w:t>
      </w:r>
      <w:r w:rsidR="00DB71C6" w:rsidRPr="0074516D">
        <w:rPr>
          <w:sz w:val="22"/>
          <w:szCs w:val="22"/>
        </w:rPr>
        <w:t>-</w:t>
      </w:r>
      <w:r w:rsidRPr="0074516D">
        <w:rPr>
          <w:sz w:val="22"/>
          <w:szCs w:val="22"/>
        </w:rPr>
        <w:t>income workers differ</w:t>
      </w:r>
      <w:r w:rsidR="00DB71C6" w:rsidRPr="0074516D">
        <w:rPr>
          <w:sz w:val="22"/>
          <w:szCs w:val="22"/>
        </w:rPr>
        <w:t xml:space="preserve">ently than </w:t>
      </w:r>
      <w:r w:rsidRPr="0074516D">
        <w:rPr>
          <w:sz w:val="22"/>
          <w:szCs w:val="22"/>
        </w:rPr>
        <w:t>high</w:t>
      </w:r>
      <w:r w:rsidR="00DB71C6" w:rsidRPr="0074516D">
        <w:rPr>
          <w:sz w:val="22"/>
          <w:szCs w:val="22"/>
        </w:rPr>
        <w:t>-</w:t>
      </w:r>
      <w:r w:rsidRPr="0074516D">
        <w:rPr>
          <w:sz w:val="22"/>
          <w:szCs w:val="22"/>
        </w:rPr>
        <w:t xml:space="preserve"> income workers</w:t>
      </w:r>
      <w:r w:rsidR="00DB71C6" w:rsidRPr="0074516D">
        <w:rPr>
          <w:sz w:val="22"/>
          <w:szCs w:val="22"/>
        </w:rPr>
        <w:t>?</w:t>
      </w:r>
      <w:r w:rsidRPr="0074516D">
        <w:rPr>
          <w:sz w:val="22"/>
          <w:szCs w:val="22"/>
        </w:rPr>
        <w:t xml:space="preserve">  </w:t>
      </w:r>
      <w:r w:rsidR="00FD48E0" w:rsidRPr="0074516D">
        <w:rPr>
          <w:sz w:val="22"/>
          <w:szCs w:val="22"/>
        </w:rPr>
        <w:t xml:space="preserve"> </w:t>
      </w:r>
    </w:p>
    <w:p w:rsidR="0074516D" w:rsidRPr="0074516D" w:rsidRDefault="0074516D" w:rsidP="0074516D">
      <w:pPr>
        <w:ind w:left="720"/>
        <w:rPr>
          <w:sz w:val="22"/>
          <w:szCs w:val="22"/>
        </w:rPr>
      </w:pPr>
      <w:r>
        <w:rPr>
          <w:sz w:val="22"/>
          <w:szCs w:val="22"/>
        </w:rPr>
        <w:br/>
      </w:r>
    </w:p>
    <w:p w:rsidR="0074516D" w:rsidRDefault="0074516D" w:rsidP="0074516D">
      <w:pPr>
        <w:ind w:left="720"/>
      </w:pPr>
    </w:p>
    <w:p w:rsidR="0074516D" w:rsidRDefault="0074516D" w:rsidP="0074516D">
      <w:pPr>
        <w:ind w:left="720"/>
      </w:pPr>
    </w:p>
    <w:p w:rsidR="000E5160" w:rsidRPr="00B74F8D" w:rsidRDefault="0074516D" w:rsidP="0074516D">
      <w:pPr>
        <w:pStyle w:val="ListParagraph"/>
        <w:rPr>
          <w:rFonts w:ascii="Arial" w:hAnsi="Arial" w:cs="Arial"/>
          <w:sz w:val="20"/>
          <w:szCs w:val="20"/>
        </w:rPr>
      </w:pPr>
      <w:r w:rsidRPr="00BC05AE">
        <w:rPr>
          <w:rFonts w:ascii="Arial" w:hAnsi="Arial" w:cs="Arial"/>
          <w:sz w:val="20"/>
          <w:szCs w:val="20"/>
        </w:rPr>
        <w:object w:dxaOrig="10553" w:dyaOrig="109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25pt;height:471pt" o:ole="">
            <v:imagedata r:id="rId5" o:title=""/>
          </v:shape>
          <o:OLEObject Type="Embed" ProgID="Excel.Sheet.8" ShapeID="_x0000_i1025" DrawAspect="Content" ObjectID="_1558538449" r:id="rId6"/>
        </w:object>
      </w:r>
    </w:p>
    <w:sectPr w:rsidR="000E5160" w:rsidRPr="00B74F8D" w:rsidSect="0074516D">
      <w:pgSz w:w="12240" w:h="15840"/>
      <w:pgMar w:top="14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F72B4"/>
    <w:multiLevelType w:val="hybridMultilevel"/>
    <w:tmpl w:val="9E2EBA4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1E37331"/>
    <w:multiLevelType w:val="hybridMultilevel"/>
    <w:tmpl w:val="3E7C9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ED1"/>
    <w:rsid w:val="000E5160"/>
    <w:rsid w:val="00154205"/>
    <w:rsid w:val="00210239"/>
    <w:rsid w:val="00294C52"/>
    <w:rsid w:val="002E56A4"/>
    <w:rsid w:val="00303A1D"/>
    <w:rsid w:val="003F2970"/>
    <w:rsid w:val="00403D6A"/>
    <w:rsid w:val="0044013F"/>
    <w:rsid w:val="004A714D"/>
    <w:rsid w:val="00665ED1"/>
    <w:rsid w:val="00670E9F"/>
    <w:rsid w:val="006B7FF7"/>
    <w:rsid w:val="0074516D"/>
    <w:rsid w:val="007D31B3"/>
    <w:rsid w:val="008650A2"/>
    <w:rsid w:val="008B4DF8"/>
    <w:rsid w:val="00954B02"/>
    <w:rsid w:val="00994C00"/>
    <w:rsid w:val="00A31901"/>
    <w:rsid w:val="00AD1351"/>
    <w:rsid w:val="00AD3657"/>
    <w:rsid w:val="00AE6205"/>
    <w:rsid w:val="00B74F8D"/>
    <w:rsid w:val="00BC05AE"/>
    <w:rsid w:val="00C64D6C"/>
    <w:rsid w:val="00DB71C6"/>
    <w:rsid w:val="00E40B4E"/>
    <w:rsid w:val="00F5246C"/>
    <w:rsid w:val="00FD4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B7A3F"/>
  <w15:docId w15:val="{E4439598-EE6D-4FC1-AC23-ECF256EFF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65E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8E0"/>
    <w:pPr>
      <w:ind w:left="720"/>
      <w:contextualSpacing/>
    </w:pPr>
  </w:style>
  <w:style w:type="character" w:styleId="FollowedHyperlink">
    <w:name w:val="FollowedHyperlink"/>
    <w:basedOn w:val="DefaultParagraphFont"/>
    <w:uiPriority w:val="99"/>
    <w:semiHidden/>
    <w:unhideWhenUsed/>
    <w:rsid w:val="00670E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249514">
      <w:bodyDiv w:val="1"/>
      <w:marLeft w:val="0"/>
      <w:marRight w:val="0"/>
      <w:marTop w:val="0"/>
      <w:marBottom w:val="0"/>
      <w:divBdr>
        <w:top w:val="none" w:sz="0" w:space="0" w:color="auto"/>
        <w:left w:val="none" w:sz="0" w:space="0" w:color="auto"/>
        <w:bottom w:val="none" w:sz="0" w:space="0" w:color="auto"/>
        <w:right w:val="none" w:sz="0" w:space="0" w:color="auto"/>
      </w:divBdr>
    </w:div>
    <w:div w:id="1370300413">
      <w:bodyDiv w:val="1"/>
      <w:marLeft w:val="0"/>
      <w:marRight w:val="0"/>
      <w:marTop w:val="0"/>
      <w:marBottom w:val="0"/>
      <w:divBdr>
        <w:top w:val="none" w:sz="0" w:space="0" w:color="auto"/>
        <w:left w:val="none" w:sz="0" w:space="0" w:color="auto"/>
        <w:bottom w:val="none" w:sz="0" w:space="0" w:color="auto"/>
        <w:right w:val="none" w:sz="0" w:space="0" w:color="auto"/>
      </w:divBdr>
    </w:div>
    <w:div w:id="148119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Excel_97-2003_Worksheet.xls"/><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Waddoups</dc:creator>
  <cp:lastModifiedBy>Juan Plascencia</cp:lastModifiedBy>
  <cp:revision>3</cp:revision>
  <cp:lastPrinted>2012-02-15T15:51:00Z</cp:lastPrinted>
  <dcterms:created xsi:type="dcterms:W3CDTF">2017-06-10T01:24:00Z</dcterms:created>
  <dcterms:modified xsi:type="dcterms:W3CDTF">2017-06-10T01:34:00Z</dcterms:modified>
</cp:coreProperties>
</file>